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675F" w14:textId="77777777" w:rsidR="00D405A4" w:rsidRDefault="00D405A4" w:rsidP="00D405A4">
      <w:pPr>
        <w:jc w:val="center"/>
        <w:rPr>
          <w:rFonts w:ascii="Franklin Gothic Medium" w:hAnsi="Franklin Gothic Medium"/>
          <w:b/>
          <w:color w:val="800000"/>
          <w:sz w:val="48"/>
          <w:szCs w:val="48"/>
          <w:lang w:val="en-GB"/>
        </w:rPr>
      </w:pPr>
      <w:r>
        <w:rPr>
          <w:rFonts w:ascii="Franklin Gothic Medium" w:hAnsi="Franklin Gothic Medium"/>
          <w:b/>
          <w:color w:val="800000"/>
          <w:sz w:val="48"/>
          <w:szCs w:val="48"/>
          <w:lang w:val="en-GB"/>
        </w:rPr>
        <w:t>NORTHANTS   BASKETBALL   CLUB</w:t>
      </w:r>
    </w:p>
    <w:p w14:paraId="75A569AC" w14:textId="77777777" w:rsidR="00D405A4" w:rsidRDefault="00D405A4" w:rsidP="00D405A4">
      <w:pPr>
        <w:jc w:val="center"/>
        <w:rPr>
          <w:noProof/>
          <w:sz w:val="16"/>
          <w:szCs w:val="16"/>
        </w:rPr>
      </w:pPr>
    </w:p>
    <w:p w14:paraId="65D3D43B" w14:textId="49F83835" w:rsidR="00D405A4" w:rsidRDefault="00D405A4" w:rsidP="00D405A4">
      <w:pPr>
        <w:jc w:val="center"/>
      </w:pPr>
      <w:r>
        <w:rPr>
          <w:noProof/>
        </w:rPr>
        <w:drawing>
          <wp:inline distT="0" distB="0" distL="0" distR="0" wp14:anchorId="4FA609EB" wp14:editId="50FB0B95">
            <wp:extent cx="952500" cy="914400"/>
            <wp:effectExtent l="0" t="0" r="0" b="0"/>
            <wp:docPr id="191334465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D93E" w14:textId="77777777" w:rsidR="00D405A4" w:rsidRDefault="00D405A4" w:rsidP="00D405A4">
      <w:pPr>
        <w:jc w:val="center"/>
        <w:rPr>
          <w:sz w:val="16"/>
          <w:szCs w:val="16"/>
        </w:rPr>
      </w:pPr>
    </w:p>
    <w:p w14:paraId="3277D207" w14:textId="7417E172" w:rsidR="00D405A4" w:rsidRDefault="00D405A4" w:rsidP="00D405A4">
      <w:pPr>
        <w:jc w:val="center"/>
        <w:rPr>
          <w:rFonts w:ascii="Arial" w:hAnsi="Arial" w:cs="Arial"/>
          <w:b/>
          <w:bCs/>
          <w:sz w:val="32"/>
          <w:szCs w:val="32"/>
          <w:u w:val="thick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thick"/>
        </w:rPr>
        <w:t>PRESS  RELEASE</w:t>
      </w:r>
      <w:proofErr w:type="gramEnd"/>
      <w:r w:rsidR="00FF23C1">
        <w:rPr>
          <w:rFonts w:ascii="Arial" w:hAnsi="Arial" w:cs="Arial"/>
          <w:b/>
          <w:bCs/>
          <w:sz w:val="32"/>
          <w:szCs w:val="32"/>
          <w:u w:val="thick"/>
        </w:rPr>
        <w:t xml:space="preserve">  &amp;  NEWSLETTER</w:t>
      </w:r>
    </w:p>
    <w:p w14:paraId="39C11A5B" w14:textId="77777777" w:rsidR="00D405A4" w:rsidRPr="00FF23C1" w:rsidRDefault="00D405A4" w:rsidP="00D405A4">
      <w:pPr>
        <w:jc w:val="center"/>
        <w:rPr>
          <w:rFonts w:ascii="Arial" w:hAnsi="Arial" w:cs="Arial"/>
          <w:b/>
          <w:bCs/>
          <w:u w:val="thick"/>
        </w:rPr>
      </w:pPr>
    </w:p>
    <w:p w14:paraId="636DE7A1" w14:textId="13D353A1" w:rsidR="00360D3C" w:rsidRDefault="00C34C0B" w:rsidP="009C6C6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Two defeats for teams from the Northants Club last weekend but one of them saw the Conference title hopes disappear for the Under 16 Boys</w:t>
      </w:r>
    </w:p>
    <w:p w14:paraId="3148A064" w14:textId="77777777" w:rsidR="000472A4" w:rsidRDefault="000472A4" w:rsidP="00D405A4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5C2AB6E3" w14:textId="263348FC" w:rsidR="009C6C63" w:rsidRDefault="00D11ECE" w:rsidP="009C6C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hopes go with loss to “Big Sky” West Bromwich</w:t>
      </w:r>
    </w:p>
    <w:p w14:paraId="1CA717CD" w14:textId="77777777" w:rsidR="00643E7E" w:rsidRPr="00643E7E" w:rsidRDefault="00643E7E" w:rsidP="009C6C6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F4D3239" w14:textId="1E5972A4" w:rsidR="00643E7E" w:rsidRDefault="00643E7E" w:rsidP="009C6C6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43E7E">
        <w:rPr>
          <w:rFonts w:ascii="Times New Roman" w:hAnsi="Times New Roman" w:cs="Times New Roman"/>
          <w:b/>
          <w:bCs/>
          <w:u w:val="single"/>
        </w:rPr>
        <w:t xml:space="preserve">Cadet Boys NBL Midland </w:t>
      </w:r>
      <w:r w:rsidR="00C34C0B">
        <w:rPr>
          <w:rFonts w:ascii="Times New Roman" w:hAnsi="Times New Roman" w:cs="Times New Roman"/>
          <w:b/>
          <w:bCs/>
          <w:u w:val="single"/>
        </w:rPr>
        <w:t xml:space="preserve">1 </w:t>
      </w:r>
      <w:r w:rsidRPr="00643E7E">
        <w:rPr>
          <w:rFonts w:ascii="Times New Roman" w:hAnsi="Times New Roman" w:cs="Times New Roman"/>
          <w:b/>
          <w:bCs/>
          <w:u w:val="single"/>
        </w:rPr>
        <w:t>Conference</w:t>
      </w:r>
    </w:p>
    <w:p w14:paraId="653FAC9D" w14:textId="5531DEBE" w:rsidR="001C5751" w:rsidRDefault="00D11ECE" w:rsidP="009B7D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Big Sky West Bromwich</w:t>
      </w:r>
      <w:r>
        <w:rPr>
          <w:rFonts w:ascii="Times New Roman" w:hAnsi="Times New Roman" w:cs="Times New Roman"/>
          <w:b/>
          <w:bCs/>
        </w:rPr>
        <w:tab/>
        <w:t>99 – 92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43E7E">
        <w:rPr>
          <w:rFonts w:ascii="Times New Roman" w:hAnsi="Times New Roman" w:cs="Times New Roman"/>
          <w:b/>
          <w:bCs/>
        </w:rPr>
        <w:t>Northants “Thunder”</w:t>
      </w:r>
    </w:p>
    <w:p w14:paraId="7505BA23" w14:textId="77777777" w:rsidR="00C34C0B" w:rsidRPr="00C34C0B" w:rsidRDefault="00C34C0B" w:rsidP="009B7D5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135D83D" w14:textId="77777777" w:rsidR="00C34C0B" w:rsidRDefault="00C34C0B" w:rsidP="00C34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Needing a win to keep their Conference title hopes alive with a win over fourth placed “Big Sky” West Bromwich Albion, the Northants Under 16 Boys produced their worst half of basketball to trail 34-53 at half time.</w:t>
      </w:r>
    </w:p>
    <w:p w14:paraId="7470ADA8" w14:textId="77777777" w:rsidR="00C34C0B" w:rsidRPr="00C34C0B" w:rsidRDefault="00C34C0B" w:rsidP="00C34C0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58FE4A0" w14:textId="26714941" w:rsidR="00C34C0B" w:rsidRDefault="00C34C0B" w:rsidP="00C34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stern words for the team during the half time interval and it was a different “Thunder” team that took to the court in the second half. Five three-pointers in the third quarter saw “Thunder” outscore their opponents 23-16 to narrow the gap to 12 points with everything to </w:t>
      </w:r>
      <w:r w:rsidR="002B17B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lay for in the final ten minutes.</w:t>
      </w:r>
    </w:p>
    <w:p w14:paraId="08EF89D5" w14:textId="77777777" w:rsidR="00C34C0B" w:rsidRPr="00C34C0B" w:rsidRDefault="00C34C0B" w:rsidP="00C34C0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02D53A5" w14:textId="77777777" w:rsidR="002B17B1" w:rsidRDefault="00C34C0B" w:rsidP="00C34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“Thunder” drained another three, three-pointers in scoring 35 points in the final stanza but their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was once again below par as they conceded 30 points to give the West Midlands team victory by </w:t>
      </w:r>
    </w:p>
    <w:p w14:paraId="24D7983A" w14:textId="4C279AFA" w:rsidR="009A7AAE" w:rsidRDefault="00C34C0B" w:rsidP="00C34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points to 92</w:t>
      </w:r>
      <w:r w:rsidR="009A7AAE">
        <w:rPr>
          <w:rFonts w:ascii="Times New Roman" w:hAnsi="Times New Roman" w:cs="Times New Roman"/>
        </w:rPr>
        <w:t xml:space="preserve">. “Thunder” have now lost three games to Warwickshire Hawks” one </w:t>
      </w:r>
      <w:r w:rsidR="002B17B1">
        <w:rPr>
          <w:rFonts w:ascii="Times New Roman" w:hAnsi="Times New Roman" w:cs="Times New Roman"/>
        </w:rPr>
        <w:t>loss so</w:t>
      </w:r>
      <w:r w:rsidR="009A7AAE">
        <w:rPr>
          <w:rFonts w:ascii="Times New Roman" w:hAnsi="Times New Roman" w:cs="Times New Roman"/>
        </w:rPr>
        <w:t xml:space="preserve"> the </w:t>
      </w:r>
      <w:proofErr w:type="gramStart"/>
      <w:r w:rsidR="009A7AAE">
        <w:rPr>
          <w:rFonts w:ascii="Times New Roman" w:hAnsi="Times New Roman" w:cs="Times New Roman"/>
        </w:rPr>
        <w:t>hoped for</w:t>
      </w:r>
      <w:proofErr w:type="gramEnd"/>
      <w:r w:rsidR="009A7AAE">
        <w:rPr>
          <w:rFonts w:ascii="Times New Roman" w:hAnsi="Times New Roman" w:cs="Times New Roman"/>
        </w:rPr>
        <w:t xml:space="preserve"> showdown between the two teams this coming Sunday is no more.</w:t>
      </w:r>
    </w:p>
    <w:p w14:paraId="0ACDC1AA" w14:textId="77777777" w:rsidR="009A7AAE" w:rsidRPr="009A7AAE" w:rsidRDefault="009A7AAE" w:rsidP="00C34C0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6244088" w14:textId="51248047" w:rsidR="009A7AAE" w:rsidRPr="00C34C0B" w:rsidRDefault="009A7AAE" w:rsidP="00C34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disappointing loss Logan </w:t>
      </w:r>
      <w:proofErr w:type="spellStart"/>
      <w:r>
        <w:rPr>
          <w:rFonts w:ascii="Times New Roman" w:hAnsi="Times New Roman" w:cs="Times New Roman"/>
        </w:rPr>
        <w:t>Ormshaw</w:t>
      </w:r>
      <w:proofErr w:type="spellEnd"/>
      <w:r>
        <w:rPr>
          <w:rFonts w:ascii="Times New Roman" w:hAnsi="Times New Roman" w:cs="Times New Roman"/>
        </w:rPr>
        <w:t xml:space="preserve"> scored 27 points and Harry Dutton </w:t>
      </w:r>
      <w:proofErr w:type="gramStart"/>
      <w:r>
        <w:rPr>
          <w:rFonts w:ascii="Times New Roman" w:hAnsi="Times New Roman" w:cs="Times New Roman"/>
        </w:rPr>
        <w:t>20</w:t>
      </w:r>
      <w:proofErr w:type="gramEnd"/>
      <w:r>
        <w:rPr>
          <w:rFonts w:ascii="Times New Roman" w:hAnsi="Times New Roman" w:cs="Times New Roman"/>
        </w:rPr>
        <w:t xml:space="preserve"> this pair draining ten three-pointers between them. Fran Guei scored 22 </w:t>
      </w:r>
      <w:proofErr w:type="gramStart"/>
      <w:r>
        <w:rPr>
          <w:rFonts w:ascii="Times New Roman" w:hAnsi="Times New Roman" w:cs="Times New Roman"/>
        </w:rPr>
        <w:t>points</w:t>
      </w:r>
      <w:proofErr w:type="gramEnd"/>
      <w:r>
        <w:rPr>
          <w:rFonts w:ascii="Times New Roman" w:hAnsi="Times New Roman" w:cs="Times New Roman"/>
        </w:rPr>
        <w:t xml:space="preserve"> but the rest of the team could only manage 23 points between them </w:t>
      </w:r>
    </w:p>
    <w:p w14:paraId="5DEE9319" w14:textId="77777777" w:rsidR="001C5751" w:rsidRDefault="001C5751" w:rsidP="009C6C63">
      <w:pPr>
        <w:jc w:val="center"/>
        <w:rPr>
          <w:rFonts w:ascii="Times New Roman" w:hAnsi="Times New Roman" w:cs="Times New Roman"/>
          <w:b/>
          <w:bCs/>
        </w:rPr>
      </w:pPr>
    </w:p>
    <w:p w14:paraId="7CE81C24" w14:textId="77777777" w:rsidR="009A7AAE" w:rsidRDefault="009A7AAE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C64DE" w14:textId="419E9C89" w:rsidR="00831D8F" w:rsidRDefault="00D11ECE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16 Girls get revenge over Bromsgrove</w:t>
      </w:r>
    </w:p>
    <w:p w14:paraId="322259C7" w14:textId="77777777" w:rsidR="00D11ECE" w:rsidRPr="009B7D5C" w:rsidRDefault="00D11ECE" w:rsidP="00D405A4">
      <w:pPr>
        <w:jc w:val="center"/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</w:p>
    <w:p w14:paraId="6F4B8112" w14:textId="5F132809" w:rsidR="00D11ECE" w:rsidRDefault="00D11ECE" w:rsidP="00D405A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Under 16 Girls </w:t>
      </w:r>
      <w:r w:rsidR="009B7D5C">
        <w:rPr>
          <w:rFonts w:ascii="Times New Roman" w:hAnsi="Times New Roman" w:cs="Times New Roman"/>
          <w:b/>
          <w:bCs/>
          <w:u w:val="single"/>
        </w:rPr>
        <w:t>Midlands Conference</w:t>
      </w:r>
    </w:p>
    <w:p w14:paraId="2E49A83E" w14:textId="19C1BE6D" w:rsidR="009B7D5C" w:rsidRDefault="009B7D5C" w:rsidP="00D405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“Lightning”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59 - 44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Bromsgrove “Bears”</w:t>
      </w:r>
    </w:p>
    <w:p w14:paraId="1B1B76B8" w14:textId="77777777" w:rsidR="009A7AAE" w:rsidRPr="009A7AAE" w:rsidRDefault="009A7AAE" w:rsidP="00D405A4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E478145" w14:textId="6F4565C2" w:rsidR="009A7AAE" w:rsidRDefault="009A7AAE" w:rsidP="009A7AAE">
      <w:pPr>
        <w:rPr>
          <w:rFonts w:ascii="Times New Roman" w:hAnsi="Times New Roman" w:cs="Times New Roman"/>
        </w:rPr>
      </w:pPr>
      <w:r w:rsidRPr="009A7AAE">
        <w:rPr>
          <w:rFonts w:ascii="Times New Roman" w:hAnsi="Times New Roman" w:cs="Times New Roman"/>
        </w:rPr>
        <w:t xml:space="preserve">Twenty-three points from Jenny </w:t>
      </w:r>
      <w:proofErr w:type="spellStart"/>
      <w:r w:rsidRPr="009A7AAE">
        <w:rPr>
          <w:rFonts w:ascii="Times New Roman" w:hAnsi="Times New Roman" w:cs="Times New Roman"/>
        </w:rPr>
        <w:t>Oamen</w:t>
      </w:r>
      <w:proofErr w:type="spellEnd"/>
      <w:r w:rsidRPr="009A7AAE">
        <w:rPr>
          <w:rFonts w:ascii="Times New Roman" w:hAnsi="Times New Roman" w:cs="Times New Roman"/>
        </w:rPr>
        <w:t xml:space="preserve"> and 21 from Amelia </w:t>
      </w:r>
      <w:r>
        <w:rPr>
          <w:rFonts w:ascii="Times New Roman" w:hAnsi="Times New Roman" w:cs="Times New Roman"/>
        </w:rPr>
        <w:t>Wesley-Maryan including a brace of three-pointers saw the Northants Under 16 Girls home to a revenge victory over Bromsgrove “Bears”.</w:t>
      </w:r>
    </w:p>
    <w:p w14:paraId="2C76588B" w14:textId="77777777" w:rsidR="009A7AAE" w:rsidRPr="009A7AAE" w:rsidRDefault="009A7AAE" w:rsidP="009A7AAE">
      <w:pPr>
        <w:rPr>
          <w:rFonts w:ascii="Times New Roman" w:hAnsi="Times New Roman" w:cs="Times New Roman"/>
          <w:sz w:val="10"/>
          <w:szCs w:val="10"/>
        </w:rPr>
      </w:pPr>
    </w:p>
    <w:p w14:paraId="62E54741" w14:textId="1496357D" w:rsidR="009A7AAE" w:rsidRDefault="009A7AAE" w:rsidP="009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win came on the back of the points scoring of </w:t>
      </w:r>
      <w:proofErr w:type="spellStart"/>
      <w:r>
        <w:rPr>
          <w:rFonts w:ascii="Times New Roman" w:hAnsi="Times New Roman" w:cs="Times New Roman"/>
        </w:rPr>
        <w:t>Oamen</w:t>
      </w:r>
      <w:proofErr w:type="spellEnd"/>
      <w:r>
        <w:rPr>
          <w:rFonts w:ascii="Times New Roman" w:hAnsi="Times New Roman" w:cs="Times New Roman"/>
        </w:rPr>
        <w:t xml:space="preserve"> and Wesley-Maryan but also came thanks to an excellent team defensive effort led by Cameron </w:t>
      </w:r>
      <w:proofErr w:type="spellStart"/>
      <w:r>
        <w:rPr>
          <w:rFonts w:ascii="Times New Roman" w:hAnsi="Times New Roman" w:cs="Times New Roman"/>
        </w:rPr>
        <w:t>Keube</w:t>
      </w:r>
      <w:r w:rsidR="00830D0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, Rya </w:t>
      </w:r>
      <w:r w:rsidR="00830D02">
        <w:rPr>
          <w:rFonts w:ascii="Times New Roman" w:hAnsi="Times New Roman" w:cs="Times New Roman"/>
        </w:rPr>
        <w:t>Barnes</w:t>
      </w:r>
      <w:r>
        <w:rPr>
          <w:rFonts w:ascii="Times New Roman" w:hAnsi="Times New Roman" w:cs="Times New Roman"/>
        </w:rPr>
        <w:t xml:space="preserve"> and Lauren Eighteen with “Bears restricted to just 44 points.</w:t>
      </w:r>
    </w:p>
    <w:p w14:paraId="4FC78D74" w14:textId="77777777" w:rsidR="009A7AAE" w:rsidRPr="009A7AAE" w:rsidRDefault="009A7AAE" w:rsidP="009A7AAE">
      <w:pPr>
        <w:rPr>
          <w:rFonts w:ascii="Times New Roman" w:hAnsi="Times New Roman" w:cs="Times New Roman"/>
          <w:sz w:val="10"/>
          <w:szCs w:val="10"/>
        </w:rPr>
      </w:pPr>
    </w:p>
    <w:p w14:paraId="1A3B23EE" w14:textId="067B7656" w:rsidR="009A7AAE" w:rsidRPr="009A7AAE" w:rsidRDefault="009A7AAE" w:rsidP="009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“Lightning” won three of the four quarters the third being tied and with the game still in the balance at 45-33 going into the final stanza the “Lightning” girls showed a lot of poise to outscore their opponents 10-four over the first six minutes of the quarter before “Bears closed the game with a late flourish</w:t>
      </w:r>
      <w:r w:rsidR="002B17B1">
        <w:rPr>
          <w:rFonts w:ascii="Times New Roman" w:hAnsi="Times New Roman" w:cs="Times New Roman"/>
        </w:rPr>
        <w:t xml:space="preserve"> to give the final score more respectability.</w:t>
      </w:r>
    </w:p>
    <w:p w14:paraId="1A69248D" w14:textId="77777777" w:rsidR="00831D8F" w:rsidRDefault="00831D8F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8E449" w14:textId="77777777" w:rsidR="009A7AAE" w:rsidRDefault="009A7AAE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0B558" w14:textId="77777777" w:rsidR="009A7AAE" w:rsidRDefault="009A7AAE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4F9A5" w14:textId="77777777" w:rsidR="009A7AAE" w:rsidRDefault="009A7AAE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3086E" w14:textId="77777777" w:rsidR="009A7AAE" w:rsidRDefault="009A7AAE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1F74E" w14:textId="43871E7B" w:rsidR="009B7D5C" w:rsidRDefault="009B7D5C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Under 14 Girls claim Midlands Conference title</w:t>
      </w:r>
    </w:p>
    <w:p w14:paraId="27E4D00F" w14:textId="77777777" w:rsidR="009B7D5C" w:rsidRPr="00830D02" w:rsidRDefault="009B7D5C" w:rsidP="00D405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B8D240F" w14:textId="6C8848BD" w:rsidR="009B7D5C" w:rsidRDefault="009B7D5C" w:rsidP="00D405A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 14 Girls Midlands Conference</w:t>
      </w:r>
    </w:p>
    <w:p w14:paraId="22FBF648" w14:textId="4F37A8BD" w:rsidR="009B7D5C" w:rsidRDefault="009B7D5C" w:rsidP="00D405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“Lightning”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87 – 68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Milton Keynes “Breakers II”</w:t>
      </w:r>
    </w:p>
    <w:p w14:paraId="7ED3A725" w14:textId="3FCB7DF3" w:rsidR="009A7AAE" w:rsidRPr="00F375F5" w:rsidRDefault="00F375F5" w:rsidP="00F375F5">
      <w:pPr>
        <w:tabs>
          <w:tab w:val="left" w:pos="1775"/>
        </w:tabs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</w:rPr>
        <w:tab/>
      </w:r>
    </w:p>
    <w:p w14:paraId="1EA74497" w14:textId="581FA245" w:rsidR="009A7AAE" w:rsidRDefault="009A7AAE" w:rsidP="009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their disappointing loss to City of Birmingham “Rockets” a couple of weeks ago the Northants Under 14 Girls bounced </w:t>
      </w:r>
      <w:proofErr w:type="gramStart"/>
      <w:r>
        <w:rPr>
          <w:rFonts w:ascii="Times New Roman" w:hAnsi="Times New Roman" w:cs="Times New Roman"/>
        </w:rPr>
        <w:t>back  to</w:t>
      </w:r>
      <w:proofErr w:type="gramEnd"/>
      <w:r>
        <w:rPr>
          <w:rFonts w:ascii="Times New Roman" w:hAnsi="Times New Roman" w:cs="Times New Roman"/>
        </w:rPr>
        <w:t xml:space="preserve"> record a convincing win over the Milton Keynes “Breakers” second string and claim the Midlands Conference title.</w:t>
      </w:r>
    </w:p>
    <w:p w14:paraId="4F0F223A" w14:textId="77777777" w:rsidR="009A7AAE" w:rsidRPr="00F375F5" w:rsidRDefault="009A7AAE" w:rsidP="009A7AAE">
      <w:pPr>
        <w:rPr>
          <w:rFonts w:ascii="Times New Roman" w:hAnsi="Times New Roman" w:cs="Times New Roman"/>
          <w:sz w:val="10"/>
          <w:szCs w:val="10"/>
        </w:rPr>
      </w:pPr>
    </w:p>
    <w:p w14:paraId="41245432" w14:textId="497769EE" w:rsidR="009A7AAE" w:rsidRDefault="009A7AAE" w:rsidP="009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“Lightning” made a sluggish start to the game </w:t>
      </w:r>
      <w:r w:rsidR="00F375F5">
        <w:rPr>
          <w:rFonts w:ascii="Times New Roman" w:hAnsi="Times New Roman" w:cs="Times New Roman"/>
        </w:rPr>
        <w:t xml:space="preserve">and were guilty of missing </w:t>
      </w:r>
      <w:proofErr w:type="gramStart"/>
      <w:r w:rsidR="00F375F5">
        <w:rPr>
          <w:rFonts w:ascii="Times New Roman" w:hAnsi="Times New Roman" w:cs="Times New Roman"/>
        </w:rPr>
        <w:t>a number of</w:t>
      </w:r>
      <w:proofErr w:type="gramEnd"/>
      <w:r w:rsidR="00F375F5">
        <w:rPr>
          <w:rFonts w:ascii="Times New Roman" w:hAnsi="Times New Roman" w:cs="Times New Roman"/>
        </w:rPr>
        <w:t xml:space="preserve"> easy scoring opportunities. Trailing 11-12 midway through the first quarter they mounted an 11-four charge to take the lead and held on to lead 22-19 after the first ten minutes of </w:t>
      </w:r>
      <w:r w:rsidR="002B17B1">
        <w:rPr>
          <w:rFonts w:ascii="Times New Roman" w:hAnsi="Times New Roman" w:cs="Times New Roman"/>
        </w:rPr>
        <w:t>p</w:t>
      </w:r>
      <w:r w:rsidR="00F375F5">
        <w:rPr>
          <w:rFonts w:ascii="Times New Roman" w:hAnsi="Times New Roman" w:cs="Times New Roman"/>
        </w:rPr>
        <w:t>lay.</w:t>
      </w:r>
    </w:p>
    <w:p w14:paraId="485653B9" w14:textId="77777777" w:rsidR="00F375F5" w:rsidRPr="00F375F5" w:rsidRDefault="00F375F5" w:rsidP="009A7AAE">
      <w:pPr>
        <w:rPr>
          <w:rFonts w:ascii="Times New Roman" w:hAnsi="Times New Roman" w:cs="Times New Roman"/>
          <w:sz w:val="10"/>
          <w:szCs w:val="10"/>
        </w:rPr>
      </w:pPr>
    </w:p>
    <w:p w14:paraId="72A3906B" w14:textId="2CD8FD85" w:rsidR="00F375F5" w:rsidRDefault="00F375F5" w:rsidP="009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lead was extended to 46-34 by half time thanks to a flurry of points from Macie Latimer just before the interval being decisive but trailing by just 12 points “Breakers” were still in the game.</w:t>
      </w:r>
    </w:p>
    <w:p w14:paraId="7E0A11C3" w14:textId="77777777" w:rsidR="00F375F5" w:rsidRPr="00F375F5" w:rsidRDefault="00F375F5" w:rsidP="009A7AAE">
      <w:pPr>
        <w:rPr>
          <w:rFonts w:ascii="Times New Roman" w:hAnsi="Times New Roman" w:cs="Times New Roman"/>
          <w:sz w:val="10"/>
          <w:szCs w:val="10"/>
        </w:rPr>
      </w:pPr>
    </w:p>
    <w:p w14:paraId="51B4214A" w14:textId="495843D4" w:rsidR="00F375F5" w:rsidRDefault="00F375F5" w:rsidP="009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“Lightning” were grateful to Michelle </w:t>
      </w:r>
      <w:proofErr w:type="spellStart"/>
      <w:r>
        <w:rPr>
          <w:rFonts w:ascii="Times New Roman" w:hAnsi="Times New Roman" w:cs="Times New Roman"/>
        </w:rPr>
        <w:t>Makuna</w:t>
      </w:r>
      <w:proofErr w:type="spellEnd"/>
      <w:r>
        <w:rPr>
          <w:rFonts w:ascii="Times New Roman" w:hAnsi="Times New Roman" w:cs="Times New Roman"/>
        </w:rPr>
        <w:t xml:space="preserve"> in the third quarter as “Breakers” kept in touch both team scoring 14 points during the quarter </w:t>
      </w:r>
      <w:r w:rsidR="002B17B1">
        <w:rPr>
          <w:rFonts w:ascii="Times New Roman" w:hAnsi="Times New Roman" w:cs="Times New Roman"/>
        </w:rPr>
        <w:t>but with a</w:t>
      </w:r>
      <w:r>
        <w:rPr>
          <w:rFonts w:ascii="Times New Roman" w:hAnsi="Times New Roman" w:cs="Times New Roman"/>
        </w:rPr>
        <w:t xml:space="preserve"> 60-48 “Lightning” knew the game was still on the line.</w:t>
      </w:r>
    </w:p>
    <w:p w14:paraId="212CA63D" w14:textId="77777777" w:rsidR="00F375F5" w:rsidRPr="00F375F5" w:rsidRDefault="00F375F5" w:rsidP="009A7AAE">
      <w:pPr>
        <w:rPr>
          <w:rFonts w:ascii="Times New Roman" w:hAnsi="Times New Roman" w:cs="Times New Roman"/>
          <w:sz w:val="10"/>
          <w:szCs w:val="10"/>
        </w:rPr>
      </w:pPr>
    </w:p>
    <w:p w14:paraId="11F2F255" w14:textId="6E2FEE07" w:rsidR="00F375F5" w:rsidRPr="009A7AAE" w:rsidRDefault="00F375F5" w:rsidP="009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fourth quarter saw Campbell Spatcher and Latimer taking control of the game and a 12-four run at the start of the quarter saw “Lightning” take control of the game. They won the quarter 27-20 to close out the 87 points to 68 win and clinch the Conference title. In the 19 points win the “Lightning” scoring was dominated by Latimer, </w:t>
      </w:r>
      <w:proofErr w:type="spellStart"/>
      <w:r>
        <w:rPr>
          <w:rFonts w:ascii="Times New Roman" w:hAnsi="Times New Roman" w:cs="Times New Roman"/>
        </w:rPr>
        <w:t>Makuna</w:t>
      </w:r>
      <w:proofErr w:type="spellEnd"/>
      <w:r>
        <w:rPr>
          <w:rFonts w:ascii="Times New Roman" w:hAnsi="Times New Roman" w:cs="Times New Roman"/>
        </w:rPr>
        <w:t xml:space="preserve">, and Spatcher </w:t>
      </w:r>
    </w:p>
    <w:p w14:paraId="1FC82C7C" w14:textId="77777777" w:rsidR="009A7AAE" w:rsidRDefault="009A7AAE" w:rsidP="00D405A4">
      <w:pPr>
        <w:jc w:val="center"/>
        <w:rPr>
          <w:rFonts w:ascii="Times New Roman" w:hAnsi="Times New Roman" w:cs="Times New Roman"/>
          <w:b/>
          <w:bCs/>
        </w:rPr>
      </w:pPr>
    </w:p>
    <w:p w14:paraId="41866B78" w14:textId="77777777" w:rsidR="00F375F5" w:rsidRDefault="00F375F5" w:rsidP="00F37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14 Boys still one win away from Conference title.</w:t>
      </w:r>
    </w:p>
    <w:p w14:paraId="0FA85EC8" w14:textId="77777777" w:rsidR="00F375F5" w:rsidRPr="00140C37" w:rsidRDefault="00F375F5" w:rsidP="00F375F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948D3B5" w14:textId="77777777" w:rsidR="00F375F5" w:rsidRDefault="00F375F5" w:rsidP="00F375F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 14 Boys NBL Midlands Conference</w:t>
      </w:r>
    </w:p>
    <w:p w14:paraId="09EE9150" w14:textId="77777777" w:rsidR="00F375F5" w:rsidRDefault="00F375F5" w:rsidP="00F375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Northants “Thunder”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85  –</w:t>
      </w:r>
      <w:proofErr w:type="gramEnd"/>
      <w:r>
        <w:rPr>
          <w:rFonts w:ascii="Times New Roman" w:hAnsi="Times New Roman" w:cs="Times New Roman"/>
          <w:b/>
          <w:bCs/>
        </w:rPr>
        <w:t xml:space="preserve"> 63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Birmingham “Bears”</w:t>
      </w:r>
    </w:p>
    <w:p w14:paraId="380C7A86" w14:textId="77777777" w:rsidR="00F375F5" w:rsidRPr="00830D02" w:rsidRDefault="00F375F5" w:rsidP="00F375F5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596F385" w14:textId="27529E20" w:rsidR="00F375F5" w:rsidRDefault="008B049C" w:rsidP="00F37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confusion over results involving Walsall “Wizards” the |Northants Under 14 Boys are still unsure if they’ve </w:t>
      </w:r>
      <w:proofErr w:type="gramStart"/>
      <w:r>
        <w:rPr>
          <w:rFonts w:ascii="Times New Roman" w:hAnsi="Times New Roman" w:cs="Times New Roman"/>
        </w:rPr>
        <w:t>actually won</w:t>
      </w:r>
      <w:proofErr w:type="gramEnd"/>
      <w:r>
        <w:rPr>
          <w:rFonts w:ascii="Times New Roman" w:hAnsi="Times New Roman" w:cs="Times New Roman"/>
        </w:rPr>
        <w:t xml:space="preserve"> the Midlands Conference. “Thunder” have lost just two games the same as “Wizards but the Midlands team have only played ten games and have lost to “Thunder” on two occasions; </w:t>
      </w: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a win against Tamworth “</w:t>
      </w:r>
      <w:r w:rsidR="002B17B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igers” on Saturday will see them claim the Conference title.</w:t>
      </w:r>
    </w:p>
    <w:p w14:paraId="7E2F67E5" w14:textId="77777777" w:rsidR="008B049C" w:rsidRPr="00830D02" w:rsidRDefault="008B049C" w:rsidP="00F375F5">
      <w:pPr>
        <w:rPr>
          <w:rFonts w:ascii="Times New Roman" w:hAnsi="Times New Roman" w:cs="Times New Roman"/>
          <w:sz w:val="10"/>
          <w:szCs w:val="10"/>
        </w:rPr>
      </w:pPr>
    </w:p>
    <w:p w14:paraId="6D055B78" w14:textId="24C4347D" w:rsidR="008B049C" w:rsidRDefault="008B049C" w:rsidP="00F37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Against “Bears” last Saturday, “Thunder” went off like an express team with their pressure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forcing numerous </w:t>
      </w:r>
      <w:proofErr w:type="gramStart"/>
      <w:r>
        <w:rPr>
          <w:rFonts w:ascii="Times New Roman" w:hAnsi="Times New Roman" w:cs="Times New Roman"/>
        </w:rPr>
        <w:t>turn-overs</w:t>
      </w:r>
      <w:proofErr w:type="gramEnd"/>
      <w:r>
        <w:rPr>
          <w:rFonts w:ascii="Times New Roman" w:hAnsi="Times New Roman" w:cs="Times New Roman"/>
        </w:rPr>
        <w:t xml:space="preserve"> leading to easy scores. “Thunder” took the first quarter 25-</w:t>
      </w:r>
      <w:r w:rsidR="002B17B1">
        <w:rPr>
          <w:rFonts w:ascii="Times New Roman" w:hAnsi="Times New Roman" w:cs="Times New Roman"/>
        </w:rPr>
        <w:t>nine,</w:t>
      </w:r>
      <w:r>
        <w:rPr>
          <w:rFonts w:ascii="Times New Roman" w:hAnsi="Times New Roman" w:cs="Times New Roman"/>
        </w:rPr>
        <w:t xml:space="preserve"> and this lead was extended to 47-17 by half time and the game was as good as over.</w:t>
      </w:r>
    </w:p>
    <w:p w14:paraId="72B1B33D" w14:textId="77777777" w:rsidR="008B049C" w:rsidRPr="00830D02" w:rsidRDefault="008B049C" w:rsidP="00F375F5">
      <w:pPr>
        <w:rPr>
          <w:rFonts w:ascii="Times New Roman" w:hAnsi="Times New Roman" w:cs="Times New Roman"/>
          <w:sz w:val="10"/>
          <w:szCs w:val="10"/>
        </w:rPr>
      </w:pPr>
    </w:p>
    <w:p w14:paraId="063BCB32" w14:textId="4130DAA1" w:rsidR="008B049C" w:rsidRDefault="008B049C" w:rsidP="00F37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that the game was over as a contest “Thunder” were guilty of relaxing their efforts in the second half and a 13-two “Bears” flurry at the end of the game gave the final score a rather flattering look as far as Birmingham were concerned.</w:t>
      </w:r>
    </w:p>
    <w:p w14:paraId="5AEE8451" w14:textId="77777777" w:rsidR="008B049C" w:rsidRPr="00830D02" w:rsidRDefault="008B049C" w:rsidP="00F375F5">
      <w:pPr>
        <w:rPr>
          <w:rFonts w:ascii="Times New Roman" w:hAnsi="Times New Roman" w:cs="Times New Roman"/>
          <w:sz w:val="10"/>
          <w:szCs w:val="10"/>
        </w:rPr>
      </w:pPr>
    </w:p>
    <w:p w14:paraId="21FF690A" w14:textId="4E05975C" w:rsidR="008B049C" w:rsidRPr="008B049C" w:rsidRDefault="008B049C" w:rsidP="00F37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22 </w:t>
      </w:r>
      <w:proofErr w:type="gramStart"/>
      <w:r>
        <w:rPr>
          <w:rFonts w:ascii="Times New Roman" w:hAnsi="Times New Roman" w:cs="Times New Roman"/>
        </w:rPr>
        <w:t>point</w:t>
      </w:r>
      <w:proofErr w:type="gramEnd"/>
      <w:r>
        <w:rPr>
          <w:rFonts w:ascii="Times New Roman" w:hAnsi="Times New Roman" w:cs="Times New Roman"/>
        </w:rPr>
        <w:t xml:space="preserve"> win the “thunder” scoring was led by </w:t>
      </w:r>
      <w:r w:rsidR="00830D02">
        <w:rPr>
          <w:rFonts w:ascii="Times New Roman" w:hAnsi="Times New Roman" w:cs="Times New Roman"/>
        </w:rPr>
        <w:t>Al Mustafa Yin</w:t>
      </w:r>
      <w:r w:rsidR="002B17B1">
        <w:rPr>
          <w:rFonts w:ascii="Times New Roman" w:hAnsi="Times New Roman" w:cs="Times New Roman"/>
        </w:rPr>
        <w:t>u</w:t>
      </w:r>
      <w:r w:rsidR="00830D02">
        <w:rPr>
          <w:rFonts w:ascii="Times New Roman" w:hAnsi="Times New Roman" w:cs="Times New Roman"/>
        </w:rPr>
        <w:t xml:space="preserve">sa with16 points, Luca Garrett, Anton Kelly, and Jerome </w:t>
      </w:r>
      <w:proofErr w:type="spellStart"/>
      <w:r w:rsidR="00830D02">
        <w:rPr>
          <w:rFonts w:ascii="Times New Roman" w:hAnsi="Times New Roman" w:cs="Times New Roman"/>
        </w:rPr>
        <w:t>Maroodza</w:t>
      </w:r>
      <w:proofErr w:type="spellEnd"/>
      <w:r w:rsidR="00830D02">
        <w:rPr>
          <w:rFonts w:ascii="Times New Roman" w:hAnsi="Times New Roman" w:cs="Times New Roman"/>
        </w:rPr>
        <w:t xml:space="preserve"> all scoring in double figures.</w:t>
      </w:r>
    </w:p>
    <w:p w14:paraId="19424B94" w14:textId="77777777" w:rsidR="00830D02" w:rsidRDefault="00830D02" w:rsidP="00830D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EF34C" w14:textId="77777777" w:rsidR="002B17B1" w:rsidRPr="002B17B1" w:rsidRDefault="002B17B1" w:rsidP="00830D02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D3A8268" w14:textId="0366C939" w:rsidR="00830D02" w:rsidRDefault="00830D02" w:rsidP="00830D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Under 13 Boys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strong for “Eagles”</w:t>
      </w:r>
    </w:p>
    <w:p w14:paraId="78A9B621" w14:textId="77777777" w:rsidR="00830D02" w:rsidRPr="0021563E" w:rsidRDefault="00830D02" w:rsidP="00830D0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1BD14FD" w14:textId="77777777" w:rsidR="00830D02" w:rsidRPr="00643E7E" w:rsidRDefault="00830D02" w:rsidP="00830D02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 13 Boys YBL Group ‘D’</w:t>
      </w:r>
    </w:p>
    <w:p w14:paraId="6DDAF145" w14:textId="77777777" w:rsidR="00830D02" w:rsidRDefault="00830D02" w:rsidP="00830D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Abingdon “Eagles”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95 - 27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Northants “Thunder”</w:t>
      </w:r>
    </w:p>
    <w:p w14:paraId="60545387" w14:textId="107FCB7A" w:rsidR="00830D02" w:rsidRPr="00830D02" w:rsidRDefault="00830D02" w:rsidP="00830D02">
      <w:pPr>
        <w:tabs>
          <w:tab w:val="left" w:pos="2244"/>
        </w:tabs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</w:rPr>
        <w:tab/>
      </w:r>
    </w:p>
    <w:p w14:paraId="4F5187E3" w14:textId="77777777" w:rsidR="00830D02" w:rsidRDefault="00830D02" w:rsidP="0083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Already crowned Group ‘D’ </w:t>
      </w:r>
      <w:proofErr w:type="gramStart"/>
      <w:r>
        <w:rPr>
          <w:rFonts w:ascii="Times New Roman" w:hAnsi="Times New Roman" w:cs="Times New Roman"/>
        </w:rPr>
        <w:t>champions</w:t>
      </w:r>
      <w:proofErr w:type="gramEnd"/>
      <w:r>
        <w:rPr>
          <w:rFonts w:ascii="Times New Roman" w:hAnsi="Times New Roman" w:cs="Times New Roman"/>
        </w:rPr>
        <w:t xml:space="preserve"> the Northants Under 13’s recorded a convincing win over an enthusiastic Abingdon “Eagles” team. </w:t>
      </w:r>
    </w:p>
    <w:p w14:paraId="20E96533" w14:textId="77777777" w:rsidR="00830D02" w:rsidRPr="002B17B1" w:rsidRDefault="00830D02" w:rsidP="00830D02">
      <w:pPr>
        <w:rPr>
          <w:rFonts w:ascii="Times New Roman" w:hAnsi="Times New Roman" w:cs="Times New Roman"/>
          <w:sz w:val="10"/>
          <w:szCs w:val="10"/>
        </w:rPr>
      </w:pPr>
    </w:p>
    <w:p w14:paraId="34334A66" w14:textId="42678204" w:rsidR="00830D02" w:rsidRDefault="00830D02" w:rsidP="00830D0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Throughot</w:t>
      </w:r>
      <w:proofErr w:type="spellEnd"/>
      <w:r>
        <w:rPr>
          <w:rFonts w:ascii="Times New Roman" w:hAnsi="Times New Roman" w:cs="Times New Roman"/>
        </w:rPr>
        <w:t xml:space="preserve"> the game “Eagles” struggled to score against “Thunder’s”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even when they were forced to take off their press having established a substantial lead. Led by Sam Dominic who scored 21 points “Thunder” scored at will Kaiyin </w:t>
      </w:r>
      <w:r w:rsidR="002B17B1">
        <w:rPr>
          <w:rFonts w:ascii="Times New Roman" w:hAnsi="Times New Roman" w:cs="Times New Roman"/>
        </w:rPr>
        <w:t xml:space="preserve">Dada </w:t>
      </w:r>
      <w:r>
        <w:rPr>
          <w:rFonts w:ascii="Times New Roman" w:hAnsi="Times New Roman" w:cs="Times New Roman"/>
        </w:rPr>
        <w:t>using his height to good advantage scoring 18 points while Jensen McCauley contributed 12 points and Kyjah Adams 11.</w:t>
      </w:r>
    </w:p>
    <w:p w14:paraId="371EFFE7" w14:textId="77777777" w:rsidR="00830D02" w:rsidRDefault="00830D02" w:rsidP="00830D02">
      <w:pPr>
        <w:rPr>
          <w:rFonts w:ascii="Times New Roman" w:hAnsi="Times New Roman" w:cs="Times New Roman"/>
        </w:rPr>
      </w:pPr>
    </w:p>
    <w:p w14:paraId="7185F7D4" w14:textId="77777777" w:rsidR="00830D02" w:rsidRDefault="00830D02" w:rsidP="00830D02">
      <w:pPr>
        <w:rPr>
          <w:rFonts w:ascii="Times New Roman" w:hAnsi="Times New Roman" w:cs="Times New Roman"/>
        </w:rPr>
      </w:pPr>
    </w:p>
    <w:p w14:paraId="460D0AC6" w14:textId="77777777" w:rsidR="00724E23" w:rsidRDefault="00724E23" w:rsidP="009B7D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7A42B" w14:textId="6C990977" w:rsidR="009B7D5C" w:rsidRDefault="009B7D5C" w:rsidP="009B7D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“Lightning Too” convincing winners over Cambridge</w:t>
      </w:r>
    </w:p>
    <w:p w14:paraId="2371BE05" w14:textId="77777777" w:rsidR="009B7D5C" w:rsidRPr="00830D02" w:rsidRDefault="009B7D5C" w:rsidP="009B7D5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5E8FDE" w14:textId="254086DA" w:rsidR="009B7D5C" w:rsidRDefault="009B7D5C" w:rsidP="009B7D5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East of England </w:t>
      </w:r>
      <w:r w:rsidR="00830D02">
        <w:rPr>
          <w:rFonts w:ascii="Times New Roman" w:hAnsi="Times New Roman" w:cs="Times New Roman"/>
          <w:b/>
          <w:bCs/>
          <w:u w:val="single"/>
        </w:rPr>
        <w:t xml:space="preserve">Regional </w:t>
      </w:r>
      <w:r>
        <w:rPr>
          <w:rFonts w:ascii="Times New Roman" w:hAnsi="Times New Roman" w:cs="Times New Roman"/>
          <w:b/>
          <w:bCs/>
          <w:u w:val="single"/>
        </w:rPr>
        <w:t>League</w:t>
      </w:r>
    </w:p>
    <w:p w14:paraId="7270AA21" w14:textId="7AF8C274" w:rsidR="009B7D5C" w:rsidRDefault="009B7D5C" w:rsidP="009B7D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Cambridge “Cats”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31 – 80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Northants “Lightning “Too”</w:t>
      </w:r>
    </w:p>
    <w:p w14:paraId="15633AAF" w14:textId="77777777" w:rsidR="00830D02" w:rsidRPr="00830D02" w:rsidRDefault="00830D02" w:rsidP="009B7D5C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11B92E8" w14:textId="336B7CD4" w:rsidR="00830D02" w:rsidRDefault="00830D02" w:rsidP="00830D02">
      <w:pPr>
        <w:rPr>
          <w:rFonts w:ascii="Times New Roman" w:hAnsi="Times New Roman" w:cs="Times New Roman"/>
        </w:rPr>
      </w:pPr>
      <w:r w:rsidRPr="00830D0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Lightning Too Under 14 Girls made it ten wins from ten starts after a convincing win over a </w:t>
      </w:r>
      <w:proofErr w:type="gramStart"/>
      <w:r>
        <w:rPr>
          <w:rFonts w:ascii="Times New Roman" w:hAnsi="Times New Roman" w:cs="Times New Roman"/>
        </w:rPr>
        <w:t>much improved</w:t>
      </w:r>
      <w:proofErr w:type="gramEnd"/>
      <w:r>
        <w:rPr>
          <w:rFonts w:ascii="Times New Roman" w:hAnsi="Times New Roman" w:cs="Times New Roman"/>
        </w:rPr>
        <w:t xml:space="preserve"> Cambridge “Cats” team.</w:t>
      </w:r>
    </w:p>
    <w:p w14:paraId="53DF123C" w14:textId="77777777" w:rsidR="00830D02" w:rsidRPr="00830D02" w:rsidRDefault="00830D02" w:rsidP="00830D02">
      <w:pPr>
        <w:rPr>
          <w:rFonts w:ascii="Times New Roman" w:hAnsi="Times New Roman" w:cs="Times New Roman"/>
          <w:sz w:val="10"/>
          <w:szCs w:val="10"/>
        </w:rPr>
      </w:pPr>
    </w:p>
    <w:p w14:paraId="2A8FA351" w14:textId="0D2CD3A1" w:rsidR="00830D02" w:rsidRDefault="00830D02" w:rsidP="0083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both coaches agreeing that press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would not be used in the first a third quarters “Lightning Too” made a slow start to the game and only led 12-10 after the first ten minutes of play.</w:t>
      </w:r>
    </w:p>
    <w:p w14:paraId="4A9B35E3" w14:textId="77777777" w:rsidR="00830D02" w:rsidRPr="00830D02" w:rsidRDefault="00830D02" w:rsidP="00830D02">
      <w:pPr>
        <w:rPr>
          <w:rFonts w:ascii="Times New Roman" w:hAnsi="Times New Roman" w:cs="Times New Roman"/>
          <w:sz w:val="10"/>
          <w:szCs w:val="10"/>
        </w:rPr>
      </w:pPr>
    </w:p>
    <w:p w14:paraId="5D1EE46C" w14:textId="33C10CD0" w:rsidR="00830D02" w:rsidRDefault="00830D02" w:rsidP="0083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second </w:t>
      </w:r>
      <w:proofErr w:type="gramStart"/>
      <w:r>
        <w:rPr>
          <w:rFonts w:ascii="Times New Roman" w:hAnsi="Times New Roman" w:cs="Times New Roman"/>
        </w:rPr>
        <w:t>quarter</w:t>
      </w:r>
      <w:proofErr w:type="gramEnd"/>
      <w:r>
        <w:rPr>
          <w:rFonts w:ascii="Times New Roman" w:hAnsi="Times New Roman" w:cs="Times New Roman"/>
        </w:rPr>
        <w:t xml:space="preserve"> the Northants ‘press’ was too much for the “Cats” players and they ran in countless fast breaks to take the quarter 28-nine. Their tenacious </w:t>
      </w:r>
      <w:proofErr w:type="spellStart"/>
      <w:r>
        <w:rPr>
          <w:rFonts w:ascii="Times New Roman" w:hAnsi="Times New Roman" w:cs="Times New Roman"/>
        </w:rPr>
        <w:t>defence</w:t>
      </w:r>
      <w:proofErr w:type="spellEnd"/>
      <w:r>
        <w:rPr>
          <w:rFonts w:ascii="Times New Roman" w:hAnsi="Times New Roman" w:cs="Times New Roman"/>
        </w:rPr>
        <w:t xml:space="preserve"> limited Cambridge to single figures in quarters three and four while their unselfish offence saw them score a further 40 points.</w:t>
      </w:r>
    </w:p>
    <w:p w14:paraId="4D727D75" w14:textId="77777777" w:rsidR="00830D02" w:rsidRDefault="00830D02" w:rsidP="00830D02">
      <w:pPr>
        <w:rPr>
          <w:rFonts w:ascii="Times New Roman" w:hAnsi="Times New Roman" w:cs="Times New Roman"/>
        </w:rPr>
      </w:pPr>
    </w:p>
    <w:p w14:paraId="252D83B7" w14:textId="6EE93BA0" w:rsidR="00830D02" w:rsidRDefault="00830D02" w:rsidP="0083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 “Lightning Too” players contributed to their 80 points total lead by Macie Latimer with 18 points Freya </w:t>
      </w:r>
      <w:r w:rsidR="002B17B1">
        <w:rPr>
          <w:rFonts w:ascii="Times New Roman" w:hAnsi="Times New Roman" w:cs="Times New Roman"/>
        </w:rPr>
        <w:t>Tauber</w:t>
      </w:r>
      <w:r>
        <w:rPr>
          <w:rFonts w:ascii="Times New Roman" w:hAnsi="Times New Roman" w:cs="Times New Roman"/>
        </w:rPr>
        <w:t xml:space="preserve"> Anderson, </w:t>
      </w:r>
      <w:r w:rsidR="002B17B1">
        <w:rPr>
          <w:rFonts w:ascii="Times New Roman" w:hAnsi="Times New Roman" w:cs="Times New Roman"/>
        </w:rPr>
        <w:t>Alicia</w:t>
      </w:r>
      <w:r>
        <w:rPr>
          <w:rFonts w:ascii="Times New Roman" w:hAnsi="Times New Roman" w:cs="Times New Roman"/>
        </w:rPr>
        <w:t xml:space="preserve"> Joy and </w:t>
      </w:r>
      <w:r w:rsidR="002B17B1">
        <w:rPr>
          <w:rFonts w:ascii="Times New Roman" w:hAnsi="Times New Roman" w:cs="Times New Roman"/>
        </w:rPr>
        <w:t>Nadia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B17B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</w:t>
      </w:r>
      <w:r w:rsidR="002B17B1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nza</w:t>
      </w:r>
      <w:proofErr w:type="spellEnd"/>
      <w:r>
        <w:rPr>
          <w:rFonts w:ascii="Times New Roman" w:hAnsi="Times New Roman" w:cs="Times New Roman"/>
        </w:rPr>
        <w:t xml:space="preserve"> also scoring </w:t>
      </w:r>
      <w:r w:rsidR="002B17B1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double </w:t>
      </w:r>
      <w:proofErr w:type="gramStart"/>
      <w:r>
        <w:rPr>
          <w:rFonts w:ascii="Times New Roman" w:hAnsi="Times New Roman" w:cs="Times New Roman"/>
        </w:rPr>
        <w:t>figures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FFABF24" w14:textId="77777777" w:rsidR="00830D02" w:rsidRDefault="00830D02" w:rsidP="00830D02">
      <w:pPr>
        <w:rPr>
          <w:rFonts w:ascii="Times New Roman" w:hAnsi="Times New Roman" w:cs="Times New Roman"/>
        </w:rPr>
      </w:pPr>
    </w:p>
    <w:p w14:paraId="636674BB" w14:textId="77777777" w:rsidR="00724E23" w:rsidRDefault="00724E23" w:rsidP="00831D8F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C38CF" w14:textId="102B2CE8" w:rsidR="00831D8F" w:rsidRDefault="00D11ECE" w:rsidP="00831D8F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“Storm Too” edged out by “</w:t>
      </w:r>
      <w:proofErr w:type="gramStart"/>
      <w:r w:rsidR="009B7D5C">
        <w:rPr>
          <w:rFonts w:ascii="Times New Roman" w:hAnsi="Times New Roman" w:cs="Times New Roman"/>
          <w:b/>
          <w:bCs/>
          <w:sz w:val="24"/>
          <w:szCs w:val="24"/>
        </w:rPr>
        <w:t>Titans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8CC250F" w14:textId="77777777" w:rsidR="00831D8F" w:rsidRPr="003F085F" w:rsidRDefault="00831D8F" w:rsidP="00831D8F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B66B58" w14:textId="77777777" w:rsidR="00831D8F" w:rsidRPr="003F085F" w:rsidRDefault="00831D8F" w:rsidP="00831D8F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 12 Mixed NBL Region III</w:t>
      </w:r>
    </w:p>
    <w:p w14:paraId="6340DFF7" w14:textId="6D065E87" w:rsidR="00831D8F" w:rsidRDefault="00831D8F" w:rsidP="00831D8F">
      <w:pPr>
        <w:jc w:val="center"/>
        <w:rPr>
          <w:rFonts w:ascii="Times New Roman" w:hAnsi="Times New Roman" w:cs="Times New Roman"/>
          <w:b/>
          <w:bCs/>
        </w:rPr>
      </w:pPr>
      <w:r w:rsidRPr="00831D8F">
        <w:rPr>
          <w:rFonts w:ascii="Times New Roman" w:hAnsi="Times New Roman" w:cs="Times New Roman"/>
          <w:b/>
          <w:bCs/>
        </w:rPr>
        <w:t>Northants “Storm</w:t>
      </w:r>
      <w:r w:rsidR="00D11ECE">
        <w:rPr>
          <w:rFonts w:ascii="Times New Roman" w:hAnsi="Times New Roman" w:cs="Times New Roman"/>
          <w:b/>
          <w:bCs/>
        </w:rPr>
        <w:t xml:space="preserve"> Too</w:t>
      </w:r>
      <w:r w:rsidRPr="00831D8F">
        <w:rPr>
          <w:rFonts w:ascii="Times New Roman" w:hAnsi="Times New Roman" w:cs="Times New Roman"/>
          <w:b/>
          <w:bCs/>
        </w:rPr>
        <w:t>”</w:t>
      </w:r>
      <w:r w:rsidRPr="00831D8F">
        <w:rPr>
          <w:rFonts w:ascii="Times New Roman" w:hAnsi="Times New Roman" w:cs="Times New Roman"/>
          <w:b/>
          <w:bCs/>
        </w:rPr>
        <w:tab/>
      </w:r>
      <w:r w:rsidR="00D11ECE">
        <w:rPr>
          <w:rFonts w:ascii="Times New Roman" w:hAnsi="Times New Roman" w:cs="Times New Roman"/>
          <w:b/>
          <w:bCs/>
        </w:rPr>
        <w:t>77 – 80</w:t>
      </w:r>
      <w:r w:rsidR="00D11ECE">
        <w:rPr>
          <w:rFonts w:ascii="Times New Roman" w:hAnsi="Times New Roman" w:cs="Times New Roman"/>
          <w:b/>
          <w:bCs/>
        </w:rPr>
        <w:tab/>
      </w:r>
      <w:r w:rsidR="00D11ECE">
        <w:rPr>
          <w:rFonts w:ascii="Times New Roman" w:hAnsi="Times New Roman" w:cs="Times New Roman"/>
          <w:b/>
          <w:bCs/>
        </w:rPr>
        <w:tab/>
        <w:t>Northamptonshire “Titans”</w:t>
      </w:r>
    </w:p>
    <w:p w14:paraId="02B04CE8" w14:textId="77777777" w:rsidR="00830D02" w:rsidRPr="00724E23" w:rsidRDefault="00830D02" w:rsidP="00831D8F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DD0BFB6" w14:textId="63130886" w:rsidR="00830D02" w:rsidRDefault="00830D02" w:rsidP="0083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Thirty points from </w:t>
      </w:r>
      <w:proofErr w:type="spellStart"/>
      <w:r>
        <w:rPr>
          <w:rFonts w:ascii="Times New Roman" w:hAnsi="Times New Roman" w:cs="Times New Roman"/>
        </w:rPr>
        <w:t>Deev</w:t>
      </w:r>
      <w:proofErr w:type="spellEnd"/>
      <w:r>
        <w:rPr>
          <w:rFonts w:ascii="Times New Roman" w:hAnsi="Times New Roman" w:cs="Times New Roman"/>
        </w:rPr>
        <w:t xml:space="preserve"> Patel and 22 points from Jack Thompson couldn’t prevent the Northants </w:t>
      </w:r>
      <w:r w:rsidR="000B787E">
        <w:rPr>
          <w:rFonts w:ascii="Times New Roman" w:hAnsi="Times New Roman" w:cs="Times New Roman"/>
        </w:rPr>
        <w:t>Under 12 Boys</w:t>
      </w:r>
      <w:r>
        <w:rPr>
          <w:rFonts w:ascii="Times New Roman" w:hAnsi="Times New Roman" w:cs="Times New Roman"/>
        </w:rPr>
        <w:t xml:space="preserve"> second team slipping to a narrow defeat against local rival</w:t>
      </w:r>
      <w:r w:rsidR="000B787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Northamptonshire “Titans”, the game being marred by a broken arm suffered by </w:t>
      </w:r>
      <w:r w:rsidR="000B787E">
        <w:rPr>
          <w:rFonts w:ascii="Times New Roman" w:hAnsi="Times New Roman" w:cs="Times New Roman"/>
        </w:rPr>
        <w:t xml:space="preserve">Storm Too’s” </w:t>
      </w:r>
      <w:r>
        <w:rPr>
          <w:rFonts w:ascii="Times New Roman" w:hAnsi="Times New Roman" w:cs="Times New Roman"/>
        </w:rPr>
        <w:t>Theo Burdett</w:t>
      </w:r>
      <w:r w:rsidR="00724E23">
        <w:rPr>
          <w:rFonts w:ascii="Times New Roman" w:hAnsi="Times New Roman" w:cs="Times New Roman"/>
        </w:rPr>
        <w:t>.</w:t>
      </w:r>
    </w:p>
    <w:p w14:paraId="7D282FB9" w14:textId="77777777" w:rsidR="00724E23" w:rsidRPr="00724E23" w:rsidRDefault="00724E23" w:rsidP="00830D02">
      <w:pPr>
        <w:rPr>
          <w:rFonts w:ascii="Times New Roman" w:hAnsi="Times New Roman" w:cs="Times New Roman"/>
          <w:sz w:val="10"/>
          <w:szCs w:val="10"/>
        </w:rPr>
      </w:pPr>
    </w:p>
    <w:p w14:paraId="0604F9A8" w14:textId="5EDC7ED9" w:rsidR="00724E23" w:rsidRDefault="00724E23" w:rsidP="0083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game was a tight battle throughout with “Titans” edging each of the second, third and fourth quarters by a single point t</w:t>
      </w:r>
      <w:r w:rsidR="000B78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clinch the win </w:t>
      </w:r>
      <w:r w:rsidR="00040BD3">
        <w:rPr>
          <w:rFonts w:ascii="Times New Roman" w:hAnsi="Times New Roman" w:cs="Times New Roman"/>
        </w:rPr>
        <w:t xml:space="preserve">in a game </w:t>
      </w:r>
      <w:r>
        <w:rPr>
          <w:rFonts w:ascii="Times New Roman" w:hAnsi="Times New Roman" w:cs="Times New Roman"/>
        </w:rPr>
        <w:t>which saw the two teams ‘called’ for no less than 50 fouls with four players fouling out of the game.</w:t>
      </w:r>
    </w:p>
    <w:p w14:paraId="5755C7C1" w14:textId="77777777" w:rsidR="002B17B1" w:rsidRPr="002B17B1" w:rsidRDefault="002B17B1" w:rsidP="00830D02">
      <w:pPr>
        <w:rPr>
          <w:rFonts w:ascii="Times New Roman" w:hAnsi="Times New Roman" w:cs="Times New Roman"/>
          <w:sz w:val="10"/>
          <w:szCs w:val="10"/>
        </w:rPr>
      </w:pPr>
    </w:p>
    <w:p w14:paraId="0F1EECF1" w14:textId="7AB9EC00" w:rsidR="002B17B1" w:rsidRPr="00830D02" w:rsidRDefault="002B17B1" w:rsidP="0083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Earlier in the season “Storm Too” had lost</w:t>
      </w:r>
      <w:r w:rsidR="00040BD3">
        <w:rPr>
          <w:rFonts w:ascii="Times New Roman" w:hAnsi="Times New Roman" w:cs="Times New Roman"/>
        </w:rPr>
        <w:t xml:space="preserve"> to “Titans” by eleven points so this narrow defeat shows how much the group has improved.</w:t>
      </w:r>
    </w:p>
    <w:p w14:paraId="4ADCEE22" w14:textId="77777777" w:rsidR="00831D8F" w:rsidRPr="00B97529" w:rsidRDefault="00831D8F" w:rsidP="00831D8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70EA76" w14:textId="77777777" w:rsidR="00831D8F" w:rsidRDefault="00831D8F" w:rsidP="00D40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DD5DC" w14:textId="527208B8" w:rsidR="0010666C" w:rsidRDefault="009B7D5C" w:rsidP="009B7D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Golden Basket wins it for Junior Men</w:t>
      </w:r>
    </w:p>
    <w:p w14:paraId="5CC749D0" w14:textId="77777777" w:rsidR="009B7D5C" w:rsidRPr="00724E23" w:rsidRDefault="009B7D5C" w:rsidP="009B7D5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5F2C388" w14:textId="51D1441D" w:rsidR="009B7D5C" w:rsidRDefault="009B7D5C" w:rsidP="009B7D5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Friendly Challenge game</w:t>
      </w:r>
    </w:p>
    <w:p w14:paraId="5AB8188C" w14:textId="6C0D187B" w:rsidR="009B7D5C" w:rsidRDefault="009B7D5C" w:rsidP="009B7D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Northants “Thunder” Under 18’s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53 -51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Northants “Thunder Under 15’s”</w:t>
      </w:r>
    </w:p>
    <w:p w14:paraId="03F9FD53" w14:textId="36483E8B" w:rsidR="009B7D5C" w:rsidRDefault="009B7D5C" w:rsidP="009B7D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(51 – 51)</w:t>
      </w:r>
    </w:p>
    <w:p w14:paraId="21581859" w14:textId="77777777" w:rsidR="00724E23" w:rsidRPr="00040BD3" w:rsidRDefault="00724E23" w:rsidP="009B7D5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B41305" w14:textId="66573FFF" w:rsidR="00724E23" w:rsidRDefault="00724E23" w:rsidP="00724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“</w:t>
      </w:r>
      <w:proofErr w:type="spellStart"/>
      <w:r>
        <w:rPr>
          <w:rFonts w:ascii="Times New Roman" w:hAnsi="Times New Roman" w:cs="Times New Roman"/>
        </w:rPr>
        <w:t>Leodonites</w:t>
      </w:r>
      <w:proofErr w:type="spellEnd"/>
      <w:r>
        <w:rPr>
          <w:rFonts w:ascii="Times New Roman" w:hAnsi="Times New Roman" w:cs="Times New Roman"/>
        </w:rPr>
        <w:t xml:space="preserve">” dropping out of the Midlands II Conference the Northants Under 18 Boys were left without a fixture for three weeks so took on the Northants Under 15 Boys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give players some court time.</w:t>
      </w:r>
    </w:p>
    <w:p w14:paraId="5AC6AAAD" w14:textId="77777777" w:rsidR="00724E23" w:rsidRPr="002B17B1" w:rsidRDefault="00724E23" w:rsidP="00724E23">
      <w:pPr>
        <w:rPr>
          <w:rFonts w:ascii="Times New Roman" w:hAnsi="Times New Roman" w:cs="Times New Roman"/>
          <w:sz w:val="10"/>
          <w:szCs w:val="10"/>
        </w:rPr>
      </w:pPr>
    </w:p>
    <w:p w14:paraId="0060E226" w14:textId="06DF996B" w:rsidR="00724E23" w:rsidRDefault="00724E23" w:rsidP="00724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game proved to be a close fought affair which ended all square at 51 points each. Coaches Hughes and </w:t>
      </w:r>
      <w:proofErr w:type="spellStart"/>
      <w:r>
        <w:rPr>
          <w:rFonts w:ascii="Times New Roman" w:hAnsi="Times New Roman" w:cs="Times New Roman"/>
        </w:rPr>
        <w:t>Maldutis</w:t>
      </w:r>
      <w:proofErr w:type="spellEnd"/>
      <w:r>
        <w:rPr>
          <w:rFonts w:ascii="Times New Roman" w:hAnsi="Times New Roman" w:cs="Times New Roman"/>
        </w:rPr>
        <w:t xml:space="preserve"> agreed to play a ‘Golden Basket’ conclusion rather than the usual extra period. The Under 15 Boys failed to convert neither of the two free throws they were awarded </w:t>
      </w:r>
      <w:r w:rsidR="002B17B1">
        <w:rPr>
          <w:rFonts w:ascii="Times New Roman" w:hAnsi="Times New Roman" w:cs="Times New Roman"/>
        </w:rPr>
        <w:t xml:space="preserve">Cole </w:t>
      </w:r>
      <w:r>
        <w:rPr>
          <w:rFonts w:ascii="Times New Roman" w:hAnsi="Times New Roman" w:cs="Times New Roman"/>
        </w:rPr>
        <w:t>Serrant scoring a decisive basket for the Under 18’s to win the game.</w:t>
      </w:r>
    </w:p>
    <w:p w14:paraId="00D43B20" w14:textId="77777777" w:rsidR="00724E23" w:rsidRDefault="00724E23" w:rsidP="00724E23">
      <w:pPr>
        <w:rPr>
          <w:rFonts w:ascii="Times New Roman" w:hAnsi="Times New Roman" w:cs="Times New Roman"/>
        </w:rPr>
      </w:pPr>
    </w:p>
    <w:p w14:paraId="61946E5A" w14:textId="77777777" w:rsidR="00724E23" w:rsidRDefault="00724E23" w:rsidP="00724E23">
      <w:pPr>
        <w:rPr>
          <w:rFonts w:ascii="Times New Roman" w:hAnsi="Times New Roman" w:cs="Times New Roman"/>
        </w:rPr>
      </w:pPr>
    </w:p>
    <w:p w14:paraId="265B7A36" w14:textId="77777777" w:rsidR="00724E23" w:rsidRDefault="00724E23" w:rsidP="00724E23">
      <w:pPr>
        <w:rPr>
          <w:rFonts w:ascii="Times New Roman" w:hAnsi="Times New Roman" w:cs="Times New Roman"/>
        </w:rPr>
      </w:pPr>
    </w:p>
    <w:p w14:paraId="392E3F25" w14:textId="77777777" w:rsidR="00724E23" w:rsidRDefault="00724E23" w:rsidP="00724E23">
      <w:pPr>
        <w:rPr>
          <w:rFonts w:ascii="Times New Roman" w:hAnsi="Times New Roman" w:cs="Times New Roman"/>
        </w:rPr>
      </w:pPr>
    </w:p>
    <w:p w14:paraId="343B1EFD" w14:textId="77777777" w:rsidR="00724E23" w:rsidRDefault="00724E23" w:rsidP="00724E23">
      <w:pPr>
        <w:rPr>
          <w:rFonts w:ascii="Times New Roman" w:hAnsi="Times New Roman" w:cs="Times New Roman"/>
        </w:rPr>
      </w:pPr>
    </w:p>
    <w:p w14:paraId="0C821A6E" w14:textId="77777777" w:rsidR="00724E23" w:rsidRDefault="00724E23" w:rsidP="00724E23">
      <w:pPr>
        <w:rPr>
          <w:rFonts w:ascii="Times New Roman" w:hAnsi="Times New Roman" w:cs="Times New Roman"/>
        </w:rPr>
      </w:pPr>
    </w:p>
    <w:p w14:paraId="0E85DD50" w14:textId="77777777" w:rsidR="00724E23" w:rsidRPr="00724E23" w:rsidRDefault="00724E23" w:rsidP="00724E23">
      <w:pPr>
        <w:rPr>
          <w:rFonts w:ascii="Times New Roman" w:hAnsi="Times New Roman" w:cs="Times New Roman"/>
        </w:rPr>
      </w:pPr>
    </w:p>
    <w:p w14:paraId="51D8402C" w14:textId="77777777" w:rsidR="0010666C" w:rsidRDefault="0010666C" w:rsidP="00B811F2">
      <w:pPr>
        <w:rPr>
          <w:rFonts w:ascii="Times New Roman" w:hAnsi="Times New Roman" w:cs="Times New Roman"/>
        </w:rPr>
      </w:pPr>
    </w:p>
    <w:p w14:paraId="2466A641" w14:textId="77777777" w:rsidR="00336CC6" w:rsidRDefault="00336CC6" w:rsidP="00D405A4">
      <w:pPr>
        <w:jc w:val="center"/>
        <w:rPr>
          <w:rFonts w:ascii="Times New Roman" w:hAnsi="Times New Roman" w:cs="Times New Roman"/>
          <w:b/>
          <w:bCs/>
        </w:rPr>
      </w:pPr>
    </w:p>
    <w:p w14:paraId="517F1DE2" w14:textId="77777777" w:rsidR="00831D8F" w:rsidRDefault="00831D8F" w:rsidP="00D405A4">
      <w:pPr>
        <w:jc w:val="center"/>
        <w:rPr>
          <w:rFonts w:ascii="Times New Roman" w:hAnsi="Times New Roman" w:cs="Times New Roman"/>
          <w:b/>
          <w:bCs/>
        </w:rPr>
      </w:pPr>
    </w:p>
    <w:p w14:paraId="3B157976" w14:textId="77777777" w:rsidR="00724E23" w:rsidRPr="00336CC6" w:rsidRDefault="00724E23" w:rsidP="00D405A4">
      <w:pPr>
        <w:jc w:val="center"/>
        <w:rPr>
          <w:rFonts w:ascii="Times New Roman" w:hAnsi="Times New Roman" w:cs="Times New Roman"/>
          <w:b/>
          <w:bCs/>
        </w:rPr>
      </w:pPr>
    </w:p>
    <w:p w14:paraId="7338DDEE" w14:textId="77777777" w:rsidR="00336CC6" w:rsidRPr="00336CC6" w:rsidRDefault="00336CC6" w:rsidP="00D405A4">
      <w:pPr>
        <w:jc w:val="center"/>
        <w:rPr>
          <w:rFonts w:ascii="Times New Roman" w:hAnsi="Times New Roman" w:cs="Times New Roman"/>
          <w:b/>
          <w:bCs/>
        </w:rPr>
      </w:pPr>
    </w:p>
    <w:p w14:paraId="7D535D52" w14:textId="3238026C" w:rsidR="00D405A4" w:rsidRDefault="00D405A4" w:rsidP="0024031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12"/>
          <w:szCs w:val="12"/>
          <w:u w:val="single"/>
          <w:bdr w:val="none" w:sz="0" w:space="0" w:color="auto" w:frame="1"/>
          <w:lang w:val="en-GB" w:eastAsia="en-GB"/>
        </w:rPr>
      </w:pPr>
    </w:p>
    <w:p w14:paraId="02301192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</w:pPr>
      <w:proofErr w:type="gramStart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>THIS  WEEKEND’S</w:t>
      </w:r>
      <w:proofErr w:type="gramEnd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 xml:space="preserve">  ACTIVITIES</w:t>
      </w:r>
    </w:p>
    <w:p w14:paraId="091ECE68" w14:textId="77777777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sz w:val="10"/>
          <w:szCs w:val="10"/>
          <w:u w:val="single"/>
          <w:bdr w:val="none" w:sz="0" w:space="0" w:color="auto" w:frame="1"/>
          <w:lang w:val="en-GB" w:eastAsia="en-GB"/>
        </w:rPr>
      </w:pPr>
    </w:p>
    <w:p w14:paraId="7DE12061" w14:textId="17D4D678" w:rsidR="00D405A4" w:rsidRDefault="00D405A4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Saturday </w:t>
      </w:r>
      <w:r w:rsidR="00E20259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16</w:t>
      </w:r>
      <w:r w:rsidR="00B811F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th</w:t>
      </w:r>
      <w:r w:rsidR="000754D8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 March</w:t>
      </w:r>
    </w:p>
    <w:p w14:paraId="31B66460" w14:textId="4303AF22" w:rsidR="00913870" w:rsidRDefault="00FF23C1" w:rsidP="00FF23C1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0754D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9-30am until 10-30am</w:t>
      </w:r>
      <w:r w:rsidR="000754D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0754D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0754D8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Budding “Ballers” </w:t>
      </w:r>
    </w:p>
    <w:p w14:paraId="4303BEB8" w14:textId="457B0300" w:rsidR="000754D8" w:rsidRDefault="000754D8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10-30am until 11-45am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Pr="000754D8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Junior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“</w:t>
      </w:r>
      <w:r w:rsidRPr="000754D8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Ballers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”</w:t>
      </w:r>
    </w:p>
    <w:p w14:paraId="560E10D5" w14:textId="77777777" w:rsidR="000754D8" w:rsidRPr="002E145C" w:rsidRDefault="000754D8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  <w:lang w:val="en-GB" w:eastAsia="en-GB"/>
        </w:rPr>
      </w:pPr>
    </w:p>
    <w:p w14:paraId="78CFC8EF" w14:textId="1CB999A2" w:rsidR="00B811F2" w:rsidRDefault="002E145C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12-15pm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Under 16 Girls versus 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Kettering “Phoenix”</w:t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(NBL)</w:t>
      </w:r>
    </w:p>
    <w:p w14:paraId="43E11E8B" w14:textId="1747ABE1" w:rsidR="00E20259" w:rsidRDefault="00E20259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Under 14 Boys versus Tamworth “Tigers”</w:t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(NBL)</w:t>
      </w:r>
    </w:p>
    <w:p w14:paraId="52F74722" w14:textId="339989EA" w:rsidR="002E145C" w:rsidRDefault="002E145C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2-30pm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P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Under 1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2 </w:t>
      </w:r>
      <w:r w:rsidRP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Boys 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II </w:t>
      </w:r>
      <w:r w:rsidRP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versus 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Leicester “Riders”</w:t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(NBL)</w:t>
      </w:r>
    </w:p>
    <w:p w14:paraId="47883AB0" w14:textId="244CB22C" w:rsidR="00D07E83" w:rsidRDefault="00D07E83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Under 1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5 Boys versus “Ballers Heaven”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(NBL)</w:t>
      </w:r>
    </w:p>
    <w:p w14:paraId="41236CA1" w14:textId="2D5C057F" w:rsidR="002E145C" w:rsidRDefault="002E145C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 xml:space="preserve">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4-45pm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Under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1</w:t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8 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Boys</w:t>
      </w:r>
      <w:proofErr w:type="gramEnd"/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versus Stourport “Spartans”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(NBL)</w:t>
      </w:r>
    </w:p>
    <w:p w14:paraId="393D1100" w14:textId="77777777" w:rsidR="002E145C" w:rsidRPr="002E145C" w:rsidRDefault="002E145C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  <w:lang w:val="en-GB" w:eastAsia="en-GB"/>
        </w:rPr>
      </w:pPr>
    </w:p>
    <w:p w14:paraId="5DEECF3D" w14:textId="77777777" w:rsidR="00040BD3" w:rsidRDefault="002E145C" w:rsidP="00040BD3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Under 14 Girls II travel to Braintree to play </w:t>
      </w:r>
      <w:proofErr w:type="gramStart"/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Braintree</w:t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“</w:t>
      </w:r>
      <w:proofErr w:type="gramEnd"/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Blue Devils”</w:t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</w:p>
    <w:p w14:paraId="1F9B208F" w14:textId="195AD9BC" w:rsidR="00E20259" w:rsidRDefault="00040BD3" w:rsidP="00040BD3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and Southend </w:t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(ERL)</w:t>
      </w:r>
    </w:p>
    <w:p w14:paraId="0C9C6895" w14:textId="59EDE809" w:rsidR="002E145C" w:rsidRDefault="00E20259" w:rsidP="00040BD3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Under </w:t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1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2</w:t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Boys travel to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Warwickshire “Hawks” </w:t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92317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(</w:t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N</w:t>
      </w:r>
      <w:r w:rsid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BL)</w:t>
      </w:r>
    </w:p>
    <w:p w14:paraId="6A6F0C70" w14:textId="64623BF9" w:rsidR="002E145C" w:rsidRPr="002E145C" w:rsidRDefault="00B811F2" w:rsidP="008B049C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 </w:t>
      </w:r>
      <w:r w:rsid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2E145C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</w:p>
    <w:p w14:paraId="66DA7B67" w14:textId="52859E82" w:rsidR="00360D3C" w:rsidRDefault="00913870" w:rsidP="00D07E83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2E145C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Sunday</w:t>
      </w:r>
      <w:r w:rsidR="00B811F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 1</w:t>
      </w:r>
      <w:r w:rsidR="00E20259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7</w:t>
      </w:r>
      <w:r w:rsidR="00B811F2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th</w:t>
      </w:r>
      <w:r w:rsidR="002E145C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 March</w:t>
      </w:r>
    </w:p>
    <w:p w14:paraId="181A68E6" w14:textId="62DEB2D8" w:rsidR="00E20259" w:rsidRPr="00E20259" w:rsidRDefault="002E145C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10-30am</w:t>
      </w:r>
      <w:r w:rsidR="00E2025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Under 16 Boys versus Warwickshire “Hawks”</w:t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(NBL)</w:t>
      </w:r>
    </w:p>
    <w:p w14:paraId="0D867C94" w14:textId="09088327" w:rsidR="00E20259" w:rsidRDefault="00E20259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12-30pm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Pr="00E20259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Under 13 Mixed play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Abingdon “Eagles”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(YBL)</w:t>
      </w:r>
    </w:p>
    <w:p w14:paraId="414B3D79" w14:textId="6926D59E" w:rsidR="00E20259" w:rsidRPr="00E20259" w:rsidRDefault="00E20259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Pr="00E2025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>2-30pm</w:t>
      </w:r>
      <w:r w:rsidR="00040BD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Under 15 Boys play Birmingham “Bears”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(YBL)</w:t>
      </w:r>
    </w:p>
    <w:p w14:paraId="5D89A8F0" w14:textId="77777777" w:rsidR="00E20259" w:rsidRPr="00C34C0B" w:rsidRDefault="00E20259" w:rsidP="00D405A4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  <w:lang w:val="en-GB" w:eastAsia="en-GB"/>
        </w:rPr>
      </w:pPr>
    </w:p>
    <w:p w14:paraId="42C0445F" w14:textId="103C5426" w:rsidR="00C34C0B" w:rsidRDefault="00E20259" w:rsidP="00E20259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9D241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Under 1</w:t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4 </w:t>
      </w:r>
      <w:proofErr w:type="gramStart"/>
      <w:r w:rsidR="009D241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Girls</w:t>
      </w:r>
      <w:r w:rsidR="00B811F2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 w:rsidR="009D241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travel</w:t>
      </w:r>
      <w:proofErr w:type="gramEnd"/>
      <w:r w:rsidR="009D241A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to </w:t>
      </w:r>
      <w:r w:rsidR="00C34C0B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Nottingham “Wildcats”</w:t>
      </w:r>
      <w:r w:rsidR="00C34C0B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C34C0B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C34C0B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(NBL)</w:t>
      </w:r>
    </w:p>
    <w:p w14:paraId="1F77A772" w14:textId="7574FEA2" w:rsidR="00C34C0B" w:rsidRDefault="00C34C0B" w:rsidP="00E20259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Under 12 Boys travel to Tamworth “Tigers”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040BD3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  <w:t>(NBL)</w:t>
      </w:r>
    </w:p>
    <w:p w14:paraId="58D091A3" w14:textId="39A47020" w:rsidR="000754D8" w:rsidRPr="00FF23C1" w:rsidRDefault="0092317A" w:rsidP="00B811F2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2060"/>
          <w:sz w:val="16"/>
          <w:szCs w:val="16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="00293951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</w:t>
      </w:r>
    </w:p>
    <w:p w14:paraId="27512011" w14:textId="016AC2C0" w:rsidR="0092317A" w:rsidRDefault="00293951" w:rsidP="000754D8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</w:t>
      </w:r>
      <w:r w:rsidR="0092317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The </w:t>
      </w:r>
      <w:r w:rsidR="000754D8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“Ballers” activities </w:t>
      </w:r>
      <w:r w:rsidR="0092317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and </w:t>
      </w:r>
      <w:r w:rsidR="000754D8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home </w:t>
      </w:r>
      <w:bookmarkStart w:id="0" w:name="_Hlk156214187"/>
      <w:r w:rsidR="000754D8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games </w:t>
      </w:r>
      <w:r w:rsidR="0092317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will take place at </w:t>
      </w:r>
      <w:r w:rsidR="000754D8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the Basketball </w:t>
      </w:r>
      <w:r w:rsidR="005731D9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Centre which</w:t>
      </w:r>
      <w:r w:rsidR="0092317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is </w:t>
      </w:r>
      <w:proofErr w:type="gramStart"/>
      <w:r w:rsidR="0092317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based</w:t>
      </w:r>
      <w:proofErr w:type="gramEnd"/>
      <w:r w:rsidR="0092317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</w:t>
      </w:r>
    </w:p>
    <w:p w14:paraId="77B793E7" w14:textId="59920201" w:rsidR="000754D8" w:rsidRPr="00293951" w:rsidRDefault="005731D9" w:rsidP="000754D8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sz w:val="10"/>
          <w:szCs w:val="1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a</w:t>
      </w:r>
      <w:r w:rsidR="0092317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t Northampton School for</w:t>
      </w: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Girls, Spinney Hill Road, Northampton NN3 6DG.</w:t>
      </w:r>
      <w:r w:rsidR="000754D8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</w:t>
      </w:r>
      <w:bookmarkEnd w:id="0"/>
    </w:p>
    <w:p w14:paraId="488FBEE6" w14:textId="58B1F708" w:rsidR="00B35BB5" w:rsidRDefault="00B35BB5" w:rsidP="00B35BB5">
      <w:pPr>
        <w:pBdr>
          <w:top w:val="single" w:sz="36" w:space="1" w:color="auto" w:shadow="1"/>
          <w:left w:val="single" w:sz="36" w:space="0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abs>
          <w:tab w:val="left" w:pos="720"/>
          <w:tab w:val="left" w:pos="1440"/>
          <w:tab w:val="left" w:pos="2160"/>
          <w:tab w:val="right" w:pos="9746"/>
        </w:tabs>
        <w:textAlignment w:val="baseline"/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ab/>
      </w:r>
    </w:p>
    <w:p w14:paraId="7BB36FB7" w14:textId="77777777" w:rsidR="002678BA" w:rsidRDefault="002678BA" w:rsidP="002678BA">
      <w:pPr>
        <w:jc w:val="right"/>
        <w:rPr>
          <w:rFonts w:ascii="Calibri" w:eastAsia="Times New Roman" w:hAnsi="Calibri" w:cs="Calibri"/>
          <w:sz w:val="16"/>
          <w:szCs w:val="16"/>
          <w:lang w:val="en-GB" w:eastAsia="en-GB"/>
        </w:rPr>
      </w:pPr>
    </w:p>
    <w:p w14:paraId="5F165929" w14:textId="77777777" w:rsidR="000754D8" w:rsidRDefault="000754D8" w:rsidP="000754D8">
      <w:pPr>
        <w:rPr>
          <w:rFonts w:ascii="Calibri" w:eastAsia="Times New Roman" w:hAnsi="Calibri" w:cs="Calibri"/>
          <w:sz w:val="16"/>
          <w:szCs w:val="16"/>
          <w:lang w:val="en-GB" w:eastAsia="en-GB"/>
        </w:rPr>
      </w:pPr>
    </w:p>
    <w:p w14:paraId="14F0806B" w14:textId="45DCCF26" w:rsidR="002678BA" w:rsidRPr="00040BD3" w:rsidRDefault="002678BA" w:rsidP="00040BD3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en-GB"/>
        </w:rPr>
      </w:pPr>
      <w:r w:rsidRPr="008E446A">
        <w:rPr>
          <w:rFonts w:ascii="Calibri" w:eastAsia="Times New Roman" w:hAnsi="Calibri" w:cs="Calibri"/>
          <w:color w:val="C00000"/>
          <w:sz w:val="24"/>
          <w:szCs w:val="24"/>
          <w:lang w:val="en-GB" w:eastAsia="en-GB"/>
        </w:rPr>
        <w:t xml:space="preserve">For further information about this Press Release contact </w:t>
      </w:r>
      <w:r w:rsidRPr="008E446A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en-GB"/>
        </w:rPr>
        <w:t>John Collins</w:t>
      </w:r>
      <w:r w:rsidRPr="008E446A">
        <w:rPr>
          <w:rFonts w:ascii="Calibri" w:eastAsia="Times New Roman" w:hAnsi="Calibri" w:cs="Calibri"/>
          <w:color w:val="C00000"/>
          <w:sz w:val="24"/>
          <w:szCs w:val="24"/>
          <w:lang w:val="en-GB" w:eastAsia="en-GB"/>
        </w:rPr>
        <w:t xml:space="preserve"> </w:t>
      </w:r>
      <w:r w:rsidR="00FF23C1" w:rsidRPr="008E446A">
        <w:rPr>
          <w:rFonts w:ascii="Calibri" w:eastAsia="Times New Roman" w:hAnsi="Calibri" w:cs="Calibri"/>
          <w:color w:val="C00000"/>
          <w:sz w:val="24"/>
          <w:szCs w:val="24"/>
          <w:lang w:val="en-GB" w:eastAsia="en-GB"/>
        </w:rPr>
        <w:t>on</w:t>
      </w:r>
      <w:r w:rsidRPr="008E446A">
        <w:rPr>
          <w:rFonts w:ascii="Calibri" w:eastAsia="Times New Roman" w:hAnsi="Calibri" w:cs="Calibri"/>
          <w:color w:val="C00000"/>
          <w:sz w:val="24"/>
          <w:szCs w:val="24"/>
          <w:lang w:val="en-GB" w:eastAsia="en-GB"/>
        </w:rPr>
        <w:t xml:space="preserve"> </w:t>
      </w:r>
      <w:r w:rsidRPr="008E446A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en-GB"/>
        </w:rPr>
        <w:t>+44 7801 533 151</w:t>
      </w:r>
    </w:p>
    <w:sectPr w:rsidR="002678BA" w:rsidRPr="00040BD3" w:rsidSect="00C3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2FD8" w14:textId="77777777" w:rsidR="006127B9" w:rsidRDefault="006127B9" w:rsidP="006127B9">
      <w:r>
        <w:separator/>
      </w:r>
    </w:p>
  </w:endnote>
  <w:endnote w:type="continuationSeparator" w:id="0">
    <w:p w14:paraId="59E98F1F" w14:textId="77777777" w:rsidR="006127B9" w:rsidRDefault="006127B9" w:rsidP="006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D571" w14:textId="77777777" w:rsidR="006127B9" w:rsidRDefault="006127B9" w:rsidP="006127B9">
      <w:r>
        <w:separator/>
      </w:r>
    </w:p>
  </w:footnote>
  <w:footnote w:type="continuationSeparator" w:id="0">
    <w:p w14:paraId="546B59B1" w14:textId="77777777" w:rsidR="006127B9" w:rsidRDefault="006127B9" w:rsidP="0061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D0"/>
    <w:rsid w:val="0000182B"/>
    <w:rsid w:val="00003DE3"/>
    <w:rsid w:val="00004EAE"/>
    <w:rsid w:val="00020FC4"/>
    <w:rsid w:val="00040BD3"/>
    <w:rsid w:val="00041F64"/>
    <w:rsid w:val="0004509A"/>
    <w:rsid w:val="00046A46"/>
    <w:rsid w:val="000472A4"/>
    <w:rsid w:val="00055DD9"/>
    <w:rsid w:val="00064E89"/>
    <w:rsid w:val="00065D24"/>
    <w:rsid w:val="00066831"/>
    <w:rsid w:val="000702BF"/>
    <w:rsid w:val="000754D8"/>
    <w:rsid w:val="00082692"/>
    <w:rsid w:val="00083AF7"/>
    <w:rsid w:val="000B4BCD"/>
    <w:rsid w:val="000B787E"/>
    <w:rsid w:val="000C5B86"/>
    <w:rsid w:val="000E521E"/>
    <w:rsid w:val="000F5FF2"/>
    <w:rsid w:val="0010666C"/>
    <w:rsid w:val="0011035E"/>
    <w:rsid w:val="00135CF3"/>
    <w:rsid w:val="00140C37"/>
    <w:rsid w:val="00162E5F"/>
    <w:rsid w:val="001653CE"/>
    <w:rsid w:val="001832FC"/>
    <w:rsid w:val="0018710E"/>
    <w:rsid w:val="001A4329"/>
    <w:rsid w:val="001A7BB5"/>
    <w:rsid w:val="001C5751"/>
    <w:rsid w:val="002001DD"/>
    <w:rsid w:val="0021563E"/>
    <w:rsid w:val="00240311"/>
    <w:rsid w:val="002678BA"/>
    <w:rsid w:val="00293951"/>
    <w:rsid w:val="00295AD0"/>
    <w:rsid w:val="002A05F2"/>
    <w:rsid w:val="002A6A01"/>
    <w:rsid w:val="002B17B1"/>
    <w:rsid w:val="002C6154"/>
    <w:rsid w:val="002E145C"/>
    <w:rsid w:val="00336CC6"/>
    <w:rsid w:val="0035790D"/>
    <w:rsid w:val="00360D3C"/>
    <w:rsid w:val="003748AB"/>
    <w:rsid w:val="003A1FE6"/>
    <w:rsid w:val="003F085F"/>
    <w:rsid w:val="0044789B"/>
    <w:rsid w:val="00450F6F"/>
    <w:rsid w:val="004645AE"/>
    <w:rsid w:val="00485690"/>
    <w:rsid w:val="004F2679"/>
    <w:rsid w:val="005236C0"/>
    <w:rsid w:val="005524D0"/>
    <w:rsid w:val="005731D9"/>
    <w:rsid w:val="005A22A1"/>
    <w:rsid w:val="005F16E9"/>
    <w:rsid w:val="005F49B0"/>
    <w:rsid w:val="006127B9"/>
    <w:rsid w:val="00637647"/>
    <w:rsid w:val="00643E7E"/>
    <w:rsid w:val="0068774B"/>
    <w:rsid w:val="00724E23"/>
    <w:rsid w:val="00751828"/>
    <w:rsid w:val="00754610"/>
    <w:rsid w:val="00792A44"/>
    <w:rsid w:val="00797B52"/>
    <w:rsid w:val="007E4D6F"/>
    <w:rsid w:val="007F0D61"/>
    <w:rsid w:val="008061F7"/>
    <w:rsid w:val="00820A24"/>
    <w:rsid w:val="00830D02"/>
    <w:rsid w:val="00831D8F"/>
    <w:rsid w:val="00875722"/>
    <w:rsid w:val="00886C14"/>
    <w:rsid w:val="008B049C"/>
    <w:rsid w:val="008E1EFA"/>
    <w:rsid w:val="008E446A"/>
    <w:rsid w:val="009118F0"/>
    <w:rsid w:val="00913870"/>
    <w:rsid w:val="0091405C"/>
    <w:rsid w:val="0092317A"/>
    <w:rsid w:val="009257A3"/>
    <w:rsid w:val="00944ACC"/>
    <w:rsid w:val="00957D74"/>
    <w:rsid w:val="009743C1"/>
    <w:rsid w:val="0098343D"/>
    <w:rsid w:val="009835F4"/>
    <w:rsid w:val="009910E2"/>
    <w:rsid w:val="009A7AAE"/>
    <w:rsid w:val="009B7D5C"/>
    <w:rsid w:val="009C1FB4"/>
    <w:rsid w:val="009C6C63"/>
    <w:rsid w:val="009D241A"/>
    <w:rsid w:val="00A00DA6"/>
    <w:rsid w:val="00A055B5"/>
    <w:rsid w:val="00A074F5"/>
    <w:rsid w:val="00A116F3"/>
    <w:rsid w:val="00A63D02"/>
    <w:rsid w:val="00B04DE6"/>
    <w:rsid w:val="00B05D65"/>
    <w:rsid w:val="00B32BEE"/>
    <w:rsid w:val="00B3361B"/>
    <w:rsid w:val="00B35BB5"/>
    <w:rsid w:val="00B47BFF"/>
    <w:rsid w:val="00B53439"/>
    <w:rsid w:val="00B811F2"/>
    <w:rsid w:val="00B97160"/>
    <w:rsid w:val="00B97529"/>
    <w:rsid w:val="00BA1D65"/>
    <w:rsid w:val="00BD65B8"/>
    <w:rsid w:val="00C30150"/>
    <w:rsid w:val="00C34C0B"/>
    <w:rsid w:val="00C8200B"/>
    <w:rsid w:val="00C830F8"/>
    <w:rsid w:val="00CF2044"/>
    <w:rsid w:val="00D07E83"/>
    <w:rsid w:val="00D11ECE"/>
    <w:rsid w:val="00D13AFC"/>
    <w:rsid w:val="00D30F0B"/>
    <w:rsid w:val="00D351B8"/>
    <w:rsid w:val="00D405A4"/>
    <w:rsid w:val="00D75428"/>
    <w:rsid w:val="00D75520"/>
    <w:rsid w:val="00D927EE"/>
    <w:rsid w:val="00DA682F"/>
    <w:rsid w:val="00E20259"/>
    <w:rsid w:val="00E50A39"/>
    <w:rsid w:val="00E70C0E"/>
    <w:rsid w:val="00EA41FF"/>
    <w:rsid w:val="00EB1D75"/>
    <w:rsid w:val="00F0258B"/>
    <w:rsid w:val="00F11F39"/>
    <w:rsid w:val="00F375F5"/>
    <w:rsid w:val="00F46795"/>
    <w:rsid w:val="00F637FD"/>
    <w:rsid w:val="00FB58B9"/>
    <w:rsid w:val="00FC3C9D"/>
    <w:rsid w:val="00FF06C2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5916"/>
  <w15:chartTrackingRefBased/>
  <w15:docId w15:val="{7F0191CF-3B6A-4130-9FC4-C0C2363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A4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B9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2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B9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B5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John Collins</cp:lastModifiedBy>
  <cp:revision>4</cp:revision>
  <cp:lastPrinted>2024-03-11T14:38:00Z</cp:lastPrinted>
  <dcterms:created xsi:type="dcterms:W3CDTF">2024-03-11T12:26:00Z</dcterms:created>
  <dcterms:modified xsi:type="dcterms:W3CDTF">2024-03-12T08:30:00Z</dcterms:modified>
</cp:coreProperties>
</file>